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sz w:val="32"/>
        </w:rPr>
      </w:pPr>
      <w:r>
        <w:rPr>
          <w:rFonts w:hint="eastAsia" w:asciiTheme="minorEastAsia" w:hAnsiTheme="minorEastAsia"/>
          <w:sz w:val="32"/>
        </w:rPr>
        <w:t>南九十九里はまぐり祭り出店者募集要項</w:t>
      </w:r>
    </w:p>
    <w:p>
      <w:pPr>
        <w:pStyle w:val="0"/>
        <w:jc w:val="center"/>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１．開催概要</w:t>
      </w:r>
    </w:p>
    <w:p>
      <w:pPr>
        <w:pStyle w:val="0"/>
        <w:ind w:firstLine="141" w:firstLineChars="64"/>
        <w:rPr>
          <w:rFonts w:hint="default" w:asciiTheme="minorEastAsia" w:hAnsiTheme="minorEastAsia"/>
          <w:sz w:val="22"/>
        </w:rPr>
      </w:pPr>
      <w:r>
        <w:rPr>
          <w:rFonts w:hint="eastAsia" w:asciiTheme="minorEastAsia" w:hAnsiTheme="minorEastAsia"/>
          <w:kern w:val="0"/>
          <w:sz w:val="22"/>
          <w:fitText w:val="1100" w:id="1"/>
        </w:rPr>
        <w:t>イベント名</w:t>
      </w:r>
      <w:r>
        <w:rPr>
          <w:rFonts w:hint="eastAsia" w:asciiTheme="minorEastAsia" w:hAnsiTheme="minorEastAsia"/>
          <w:sz w:val="22"/>
        </w:rPr>
        <w:t>：南九十九里はまぐり祭り</w:t>
      </w:r>
    </w:p>
    <w:p>
      <w:pPr>
        <w:pStyle w:val="0"/>
        <w:ind w:left="1410" w:leftChars="68" w:hanging="1267" w:hangingChars="144"/>
        <w:rPr>
          <w:rFonts w:hint="default" w:asciiTheme="minorEastAsia" w:hAnsiTheme="minorEastAsia"/>
          <w:sz w:val="22"/>
        </w:rPr>
      </w:pPr>
      <w:r>
        <w:rPr>
          <w:rFonts w:hint="eastAsia" w:asciiTheme="minorEastAsia" w:hAnsiTheme="minorEastAsia"/>
          <w:spacing w:val="330"/>
          <w:kern w:val="0"/>
          <w:sz w:val="22"/>
          <w:fitText w:val="1100" w:id="2"/>
        </w:rPr>
        <w:t>目</w:t>
      </w:r>
      <w:r>
        <w:rPr>
          <w:rFonts w:hint="eastAsia" w:asciiTheme="minorEastAsia" w:hAnsiTheme="minorEastAsia"/>
          <w:kern w:val="0"/>
          <w:sz w:val="22"/>
          <w:fitText w:val="1100" w:id="2"/>
        </w:rPr>
        <w:t>的</w:t>
      </w:r>
      <w:r>
        <w:rPr>
          <w:rFonts w:hint="eastAsia" w:asciiTheme="minorEastAsia" w:hAnsiTheme="minorEastAsia"/>
          <w:sz w:val="22"/>
        </w:rPr>
        <w:t>：千葉県ブランド水産物の「九十九里はまぐり」を広く周知するとともに、千葉の海の魅力を伝える。</w:t>
      </w:r>
    </w:p>
    <w:p>
      <w:pPr>
        <w:pStyle w:val="0"/>
        <w:ind w:firstLine="140" w:firstLineChars="48"/>
        <w:rPr>
          <w:rFonts w:hint="default" w:asciiTheme="minorEastAsia" w:hAnsiTheme="minorEastAsia"/>
          <w:sz w:val="22"/>
        </w:rPr>
      </w:pPr>
      <w:r>
        <w:rPr>
          <w:rFonts w:hint="eastAsia" w:asciiTheme="minorEastAsia" w:hAnsiTheme="minorEastAsia"/>
          <w:spacing w:val="36"/>
          <w:kern w:val="0"/>
          <w:sz w:val="22"/>
          <w:fitText w:val="1100" w:id="3"/>
        </w:rPr>
        <w:t>開催日</w:t>
      </w:r>
      <w:r>
        <w:rPr>
          <w:rFonts w:hint="eastAsia" w:asciiTheme="minorEastAsia" w:hAnsiTheme="minorEastAsia"/>
          <w:spacing w:val="2"/>
          <w:kern w:val="0"/>
          <w:sz w:val="22"/>
          <w:fitText w:val="1100" w:id="3"/>
        </w:rPr>
        <w:t>時</w:t>
      </w:r>
      <w:r>
        <w:rPr>
          <w:rFonts w:hint="eastAsia" w:asciiTheme="minorEastAsia" w:hAnsiTheme="minorEastAsia"/>
          <w:sz w:val="22"/>
        </w:rPr>
        <w:t>：令和</w:t>
      </w:r>
      <w:r>
        <w:rPr>
          <w:rFonts w:hint="eastAsia" w:asciiTheme="minorEastAsia" w:hAnsiTheme="minorEastAsia"/>
          <w:sz w:val="22"/>
        </w:rPr>
        <w:t>8</w:t>
      </w:r>
      <w:r>
        <w:rPr>
          <w:rFonts w:hint="eastAsia" w:asciiTheme="minorEastAsia" w:hAnsiTheme="minorEastAsia"/>
          <w:sz w:val="22"/>
        </w:rPr>
        <w:t>年</w:t>
      </w:r>
      <w:r>
        <w:rPr>
          <w:rFonts w:hint="eastAsia" w:asciiTheme="minorEastAsia" w:hAnsiTheme="minorEastAsia"/>
          <w:sz w:val="22"/>
        </w:rPr>
        <w:t>7</w:t>
      </w:r>
      <w:r>
        <w:rPr>
          <w:rFonts w:hint="eastAsia" w:asciiTheme="minorEastAsia" w:hAnsiTheme="minorEastAsia"/>
          <w:sz w:val="22"/>
        </w:rPr>
        <w:t>月</w:t>
      </w:r>
      <w:r>
        <w:rPr>
          <w:rFonts w:hint="eastAsia" w:asciiTheme="minorEastAsia" w:hAnsiTheme="minorEastAsia"/>
          <w:sz w:val="22"/>
        </w:rPr>
        <w:t>18</w:t>
      </w:r>
      <w:r>
        <w:rPr>
          <w:rFonts w:hint="eastAsia" w:asciiTheme="minorEastAsia" w:hAnsiTheme="minorEastAsia"/>
          <w:sz w:val="22"/>
        </w:rPr>
        <w:t>日（土）</w:t>
      </w:r>
      <w:r>
        <w:rPr>
          <w:rFonts w:hint="default" w:asciiTheme="minorEastAsia" w:hAnsiTheme="minorEastAsia"/>
          <w:sz w:val="22"/>
        </w:rPr>
        <w:t>10</w:t>
      </w:r>
      <w:r>
        <w:rPr>
          <w:rFonts w:hint="default" w:asciiTheme="minorEastAsia" w:hAnsiTheme="minorEastAsia"/>
          <w:sz w:val="22"/>
        </w:rPr>
        <w:t>：</w:t>
      </w:r>
      <w:r>
        <w:rPr>
          <w:rFonts w:hint="default" w:asciiTheme="minorEastAsia" w:hAnsiTheme="minorEastAsia"/>
          <w:sz w:val="22"/>
        </w:rPr>
        <w:t xml:space="preserve">00 </w:t>
      </w:r>
      <w:r>
        <w:rPr>
          <w:rFonts w:hint="default" w:asciiTheme="minorEastAsia" w:hAnsiTheme="minorEastAsia"/>
          <w:sz w:val="22"/>
        </w:rPr>
        <w:t>～</w:t>
      </w:r>
      <w:r>
        <w:rPr>
          <w:rFonts w:hint="default" w:asciiTheme="minorEastAsia" w:hAnsiTheme="minorEastAsia"/>
          <w:sz w:val="22"/>
        </w:rPr>
        <w:t xml:space="preserve"> 15</w:t>
      </w:r>
      <w:r>
        <w:rPr>
          <w:rFonts w:hint="default" w:asciiTheme="minorEastAsia" w:hAnsiTheme="minorEastAsia"/>
          <w:sz w:val="22"/>
        </w:rPr>
        <w:t>：</w:t>
      </w:r>
      <w:r>
        <w:rPr>
          <w:rFonts w:hint="default" w:asciiTheme="minorEastAsia" w:hAnsiTheme="minorEastAsia"/>
          <w:sz w:val="22"/>
        </w:rPr>
        <w:t>00</w:t>
      </w:r>
    </w:p>
    <w:p>
      <w:pPr>
        <w:pStyle w:val="0"/>
        <w:ind w:firstLine="141" w:firstLineChars="16"/>
        <w:rPr>
          <w:rFonts w:hint="default" w:asciiTheme="minorEastAsia" w:hAnsiTheme="minorEastAsia"/>
          <w:sz w:val="22"/>
        </w:rPr>
      </w:pPr>
      <w:r>
        <w:rPr>
          <w:rFonts w:hint="default" w:asciiTheme="minorEastAsia" w:hAnsiTheme="minorEastAsia"/>
          <w:spacing w:val="330"/>
          <w:kern w:val="0"/>
          <w:sz w:val="22"/>
          <w:fitText w:val="1100" w:id="4"/>
        </w:rPr>
        <w:t>場</w:t>
      </w:r>
      <w:r>
        <w:rPr>
          <w:rFonts w:hint="default" w:asciiTheme="minorEastAsia" w:hAnsiTheme="minorEastAsia"/>
          <w:kern w:val="0"/>
          <w:sz w:val="22"/>
          <w:fitText w:val="1100" w:id="4"/>
        </w:rPr>
        <w:t>所</w:t>
      </w:r>
      <w:r>
        <w:rPr>
          <w:rFonts w:hint="eastAsia" w:asciiTheme="minorEastAsia" w:hAnsiTheme="minorEastAsia"/>
          <w:sz w:val="22"/>
        </w:rPr>
        <w:t>：一宮海水浴場（長生郡一宮町一宮</w:t>
      </w:r>
      <w:r>
        <w:rPr>
          <w:rFonts w:hint="eastAsia" w:asciiTheme="minorEastAsia" w:hAnsiTheme="minorEastAsia"/>
          <w:sz w:val="22"/>
        </w:rPr>
        <w:t>10230-7</w:t>
      </w:r>
      <w:r>
        <w:rPr>
          <w:rFonts w:hint="eastAsia" w:asciiTheme="minorEastAsia" w:hAnsiTheme="minorEastAsia"/>
          <w:sz w:val="22"/>
        </w:rPr>
        <w:t>番地）</w:t>
      </w:r>
    </w:p>
    <w:p>
      <w:pPr>
        <w:pStyle w:val="0"/>
        <w:ind w:firstLine="141" w:firstLineChars="32"/>
        <w:rPr>
          <w:rFonts w:hint="default" w:asciiTheme="minorEastAsia" w:hAnsiTheme="minorEastAsia"/>
          <w:sz w:val="22"/>
        </w:rPr>
      </w:pPr>
      <w:r>
        <w:rPr>
          <w:rFonts w:hint="eastAsia" w:asciiTheme="minorEastAsia" w:hAnsiTheme="minorEastAsia"/>
          <w:spacing w:val="110"/>
          <w:kern w:val="0"/>
          <w:sz w:val="22"/>
          <w:fitText w:val="1100" w:id="5"/>
        </w:rPr>
        <w:t>主催</w:t>
      </w:r>
      <w:r>
        <w:rPr>
          <w:rFonts w:hint="eastAsia" w:asciiTheme="minorEastAsia" w:hAnsiTheme="minorEastAsia"/>
          <w:kern w:val="0"/>
          <w:sz w:val="22"/>
          <w:fitText w:val="1100" w:id="5"/>
        </w:rPr>
        <w:t>者</w:t>
      </w:r>
      <w:r>
        <w:rPr>
          <w:rFonts w:hint="eastAsia" w:asciiTheme="minorEastAsia" w:hAnsiTheme="minorEastAsia"/>
          <w:sz w:val="22"/>
        </w:rPr>
        <w:t>：一宮町観光協会</w:t>
      </w:r>
    </w:p>
    <w:p>
      <w:pPr>
        <w:pStyle w:val="0"/>
        <w:rPr>
          <w:rFonts w:hint="default" w:asciiTheme="minorEastAsia" w:hAnsiTheme="minorEastAsia"/>
          <w:sz w:val="22"/>
        </w:rPr>
      </w:pPr>
    </w:p>
    <w:p>
      <w:pPr>
        <w:pStyle w:val="0"/>
        <w:rPr>
          <w:rFonts w:hint="default" w:asciiTheme="minorEastAsia" w:hAnsiTheme="minorEastAsia"/>
          <w:sz w:val="24"/>
        </w:rPr>
      </w:pPr>
      <w:r>
        <w:rPr>
          <w:rFonts w:hint="eastAsia" w:asciiTheme="minorEastAsia" w:hAnsiTheme="minorEastAsia"/>
          <w:sz w:val="24"/>
        </w:rPr>
        <w:t>２．募集内容</w:t>
      </w:r>
    </w:p>
    <w:p>
      <w:pPr>
        <w:pStyle w:val="0"/>
        <w:ind w:left="284" w:leftChars="67" w:hanging="143" w:hangingChars="65"/>
        <w:rPr>
          <w:rFonts w:hint="default" w:asciiTheme="minorEastAsia" w:hAnsiTheme="minorEastAsia"/>
          <w:sz w:val="22"/>
        </w:rPr>
      </w:pPr>
      <w:r>
        <w:rPr>
          <w:rFonts w:hint="eastAsia" w:asciiTheme="minorEastAsia" w:hAnsiTheme="minorEastAsia"/>
          <w:sz w:val="22"/>
        </w:rPr>
        <w:t>　募集対象：飲食、物販、地元特産品販売、手作り品販売などの個人・団体。</w:t>
      </w:r>
    </w:p>
    <w:p>
      <w:pPr>
        <w:pStyle w:val="0"/>
        <w:ind w:left="284" w:leftChars="67" w:hanging="143" w:hangingChars="65"/>
        <w:rPr>
          <w:rFonts w:hint="default" w:asciiTheme="minorEastAsia" w:hAnsiTheme="minorEastAsia"/>
          <w:sz w:val="22"/>
        </w:rPr>
      </w:pPr>
      <w:r>
        <w:rPr>
          <w:rFonts w:hint="eastAsia" w:asciiTheme="minorEastAsia" w:hAnsiTheme="minorEastAsia"/>
          <w:kern w:val="0"/>
          <w:sz w:val="22"/>
        </w:rPr>
        <w:t>　募集区画：テントブース</w:t>
      </w:r>
      <w:r>
        <w:rPr>
          <w:rFonts w:hint="eastAsia" w:asciiTheme="minorEastAsia" w:hAnsiTheme="minorEastAsia"/>
          <w:sz w:val="22"/>
        </w:rPr>
        <w:t>（</w:t>
      </w:r>
      <w:r>
        <w:rPr>
          <w:rFonts w:hint="eastAsia" w:asciiTheme="minorEastAsia" w:hAnsiTheme="minorEastAsia"/>
          <w:sz w:val="22"/>
        </w:rPr>
        <w:t>1</w:t>
      </w:r>
      <w:r>
        <w:rPr>
          <w:rFonts w:hint="eastAsia" w:asciiTheme="minorEastAsia" w:hAnsiTheme="minorEastAsia"/>
          <w:sz w:val="22"/>
        </w:rPr>
        <w:t>区画３．０ｍ×３．０ｍ）　２０区画</w:t>
      </w:r>
    </w:p>
    <w:p>
      <w:pPr>
        <w:pStyle w:val="0"/>
        <w:ind w:left="284" w:leftChars="67" w:hanging="143" w:hangingChars="65"/>
        <w:rPr>
          <w:rFonts w:hint="default" w:asciiTheme="minorEastAsia" w:hAnsiTheme="minorEastAsia"/>
          <w:sz w:val="22"/>
        </w:rPr>
      </w:pPr>
      <w:r>
        <w:rPr>
          <w:rFonts w:hint="eastAsia" w:asciiTheme="minorEastAsia" w:hAnsiTheme="minorEastAsia"/>
          <w:kern w:val="0"/>
          <w:sz w:val="22"/>
        </w:rPr>
        <w:t>　　　　　　キッチンカーブース</w:t>
      </w:r>
      <w:r>
        <w:rPr>
          <w:rFonts w:hint="eastAsia" w:asciiTheme="minorEastAsia" w:hAnsiTheme="minorEastAsia"/>
          <w:sz w:val="22"/>
        </w:rPr>
        <w:t>（５．０ｍ×２．３ｍ以内）　１２区画</w:t>
      </w:r>
    </w:p>
    <w:p>
      <w:pPr>
        <w:pStyle w:val="0"/>
        <w:ind w:left="1702" w:leftChars="675" w:hanging="284" w:hangingChars="129"/>
        <w:rPr>
          <w:rFonts w:hint="default" w:asciiTheme="minorEastAsia" w:hAnsiTheme="minorEastAsia"/>
          <w:color w:val="000000" w:themeColor="text1"/>
          <w:sz w:val="22"/>
        </w:rPr>
      </w:pPr>
      <w:r>
        <w:rPr>
          <w:rFonts w:hint="eastAsia" w:asciiTheme="minorEastAsia" w:hAnsiTheme="minorEastAsia"/>
          <w:color w:val="000000" w:themeColor="text1"/>
          <w:sz w:val="22"/>
        </w:rPr>
        <w:t>※</w:t>
      </w:r>
      <w:r>
        <w:rPr>
          <w:rFonts w:hint="default" w:asciiTheme="minorEastAsia" w:hAnsiTheme="minorEastAsia"/>
          <w:color w:val="000000" w:themeColor="text1"/>
          <w:sz w:val="22"/>
        </w:rPr>
        <w:t>出店ブースに限りがある為、必ずしも応募頂いた方全員が出店出来る訳ではありません。事前の審査抽選がございますので、ご了承下さい。</w:t>
      </w:r>
    </w:p>
    <w:p>
      <w:pPr>
        <w:pStyle w:val="0"/>
        <w:ind w:left="1558" w:leftChars="674" w:hanging="143" w:hangingChars="65"/>
        <w:rPr>
          <w:rFonts w:hint="default" w:asciiTheme="minorEastAsia" w:hAnsiTheme="minorEastAsia"/>
          <w:color w:val="000000" w:themeColor="text1"/>
          <w:sz w:val="22"/>
        </w:rPr>
      </w:pPr>
      <w:r>
        <w:rPr>
          <w:rFonts w:hint="eastAsia" w:asciiTheme="minorEastAsia" w:hAnsiTheme="minorEastAsia"/>
          <w:sz w:val="22"/>
        </w:rPr>
        <w:t>※</w:t>
      </w:r>
      <w:r>
        <w:rPr>
          <w:rFonts w:hint="default" w:asciiTheme="minorEastAsia" w:hAnsiTheme="minorEastAsia"/>
          <w:sz w:val="22"/>
        </w:rPr>
        <w:t>選考結果についてのお問合せには一切お答えできませんので、ご理解・ご了承の上でお申込み下さい。</w:t>
      </w:r>
    </w:p>
    <w:p>
      <w:pPr>
        <w:pStyle w:val="0"/>
        <w:rPr>
          <w:rFonts w:hint="default" w:asciiTheme="minorEastAsia" w:hAnsiTheme="minorEastAsia"/>
          <w:sz w:val="22"/>
        </w:rPr>
      </w:pPr>
    </w:p>
    <w:p>
      <w:pPr>
        <w:pStyle w:val="0"/>
        <w:rPr>
          <w:rFonts w:hint="default" w:asciiTheme="minorEastAsia" w:hAnsiTheme="minorEastAsia"/>
          <w:sz w:val="24"/>
        </w:rPr>
      </w:pPr>
      <w:r>
        <w:rPr>
          <w:rFonts w:hint="eastAsia" w:asciiTheme="minorEastAsia" w:hAnsiTheme="minorEastAsia"/>
          <w:sz w:val="24"/>
        </w:rPr>
        <w:t>３．出店条件</w:t>
      </w:r>
    </w:p>
    <w:p>
      <w:pPr>
        <w:pStyle w:val="0"/>
        <w:ind w:firstLine="141" w:firstLineChars="32"/>
        <w:rPr>
          <w:rFonts w:hint="default" w:asciiTheme="minorEastAsia" w:hAnsiTheme="minorEastAsia"/>
          <w:sz w:val="22"/>
        </w:rPr>
      </w:pPr>
      <w:r>
        <w:rPr>
          <w:rFonts w:hint="eastAsia" w:asciiTheme="minorEastAsia" w:hAnsiTheme="minorEastAsia"/>
          <w:spacing w:val="110"/>
          <w:kern w:val="0"/>
          <w:sz w:val="22"/>
          <w:fitText w:val="1100" w:id="6"/>
        </w:rPr>
        <w:t>出店</w:t>
      </w:r>
      <w:r>
        <w:rPr>
          <w:rFonts w:hint="eastAsia" w:asciiTheme="minorEastAsia" w:hAnsiTheme="minorEastAsia"/>
          <w:kern w:val="0"/>
          <w:sz w:val="22"/>
          <w:fitText w:val="1100" w:id="6"/>
        </w:rPr>
        <w:t>料</w:t>
      </w:r>
      <w:r>
        <w:rPr>
          <w:rFonts w:hint="eastAsia" w:asciiTheme="minorEastAsia" w:hAnsiTheme="minorEastAsia"/>
          <w:sz w:val="22"/>
        </w:rPr>
        <w:t>:</w:t>
      </w:r>
      <w:r>
        <w:rPr>
          <w:rFonts w:hint="eastAsia" w:asciiTheme="minorEastAsia" w:hAnsiTheme="minorEastAsia"/>
          <w:sz w:val="22"/>
        </w:rPr>
        <w:t>一宮町観光協会会員については無料、非会員については</w:t>
      </w:r>
      <w:r>
        <w:rPr>
          <w:rFonts w:hint="eastAsia" w:asciiTheme="minorEastAsia" w:hAnsiTheme="minorEastAsia"/>
          <w:sz w:val="22"/>
        </w:rPr>
        <w:t>1</w:t>
      </w:r>
      <w:r>
        <w:rPr>
          <w:rFonts w:hint="eastAsia" w:asciiTheme="minorEastAsia" w:hAnsiTheme="minorEastAsia"/>
          <w:sz w:val="22"/>
        </w:rPr>
        <w:t>区画</w:t>
      </w:r>
      <w:r>
        <w:rPr>
          <w:rFonts w:hint="eastAsia" w:asciiTheme="minorEastAsia" w:hAnsiTheme="minorEastAsia"/>
          <w:sz w:val="22"/>
        </w:rPr>
        <w:t>1,000</w:t>
      </w:r>
      <w:r>
        <w:rPr>
          <w:rFonts w:hint="eastAsia" w:asciiTheme="minorEastAsia" w:hAnsiTheme="minorEastAsia"/>
          <w:sz w:val="22"/>
        </w:rPr>
        <w:t>円</w:t>
      </w:r>
    </w:p>
    <w:p>
      <w:pPr>
        <w:pStyle w:val="0"/>
        <w:ind w:left="567" w:leftChars="270" w:firstLine="141" w:firstLineChars="64"/>
        <w:rPr>
          <w:rFonts w:hint="default" w:asciiTheme="minorEastAsia" w:hAnsiTheme="minorEastAsia"/>
          <w:sz w:val="22"/>
        </w:rPr>
      </w:pPr>
      <w:r>
        <w:rPr>
          <w:rFonts w:hint="eastAsia" w:asciiTheme="minorEastAsia" w:hAnsiTheme="minorEastAsia"/>
          <w:sz w:val="22"/>
        </w:rPr>
        <w:t>　　　※本出店料については本イベントの運営費に充てさせていただきます。</w:t>
      </w:r>
    </w:p>
    <w:p>
      <w:pPr>
        <w:pStyle w:val="0"/>
        <w:ind w:firstLine="106" w:firstLineChars="48"/>
        <w:rPr>
          <w:rFonts w:hint="default" w:asciiTheme="minorEastAsia" w:hAnsiTheme="minorEastAsia"/>
          <w:sz w:val="22"/>
        </w:rPr>
      </w:pPr>
      <w:r>
        <w:rPr>
          <w:rFonts w:hint="eastAsia" w:asciiTheme="minorEastAsia" w:hAnsiTheme="minorEastAsia"/>
          <w:kern w:val="0"/>
          <w:sz w:val="22"/>
          <w:fitText w:val="1100" w:id="7"/>
        </w:rPr>
        <w:t>販売品目等</w:t>
      </w:r>
      <w:r>
        <w:rPr>
          <w:rFonts w:hint="eastAsia" w:asciiTheme="minorEastAsia" w:hAnsiTheme="minorEastAsia"/>
          <w:sz w:val="22"/>
        </w:rPr>
        <w:t>：特に指定はありませんが、千葉の産品等を優先させていただきます。</w:t>
      </w:r>
    </w:p>
    <w:p>
      <w:pPr>
        <w:pStyle w:val="0"/>
        <w:ind w:firstLine="141" w:firstLineChars="16"/>
        <w:rPr>
          <w:rFonts w:hint="default" w:asciiTheme="minorEastAsia" w:hAnsiTheme="minorEastAsia"/>
          <w:sz w:val="22"/>
        </w:rPr>
      </w:pPr>
      <w:r>
        <w:rPr>
          <w:rFonts w:hint="eastAsia" w:asciiTheme="minorEastAsia" w:hAnsiTheme="minorEastAsia"/>
          <w:spacing w:val="330"/>
          <w:kern w:val="0"/>
          <w:sz w:val="22"/>
          <w:fitText w:val="1100" w:id="8"/>
        </w:rPr>
        <w:t>設</w:t>
      </w:r>
      <w:r>
        <w:rPr>
          <w:rFonts w:hint="eastAsia" w:asciiTheme="minorEastAsia" w:hAnsiTheme="minorEastAsia"/>
          <w:kern w:val="0"/>
          <w:sz w:val="22"/>
          <w:fitText w:val="1100" w:id="8"/>
        </w:rPr>
        <w:t>備</w:t>
      </w:r>
      <w:r>
        <w:rPr>
          <w:rFonts w:hint="eastAsia" w:asciiTheme="minorEastAsia" w:hAnsiTheme="minorEastAsia"/>
          <w:sz w:val="22"/>
        </w:rPr>
        <w:t>：出店に必要な備品は原則各自でご持参下さい。</w:t>
      </w:r>
    </w:p>
    <w:p>
      <w:pPr>
        <w:pStyle w:val="0"/>
        <w:rPr>
          <w:rFonts w:hint="default" w:asciiTheme="minorEastAsia" w:hAnsiTheme="minorEastAsia"/>
          <w:sz w:val="22"/>
        </w:rPr>
      </w:pPr>
    </w:p>
    <w:p>
      <w:pPr>
        <w:pStyle w:val="0"/>
        <w:rPr>
          <w:rFonts w:hint="default" w:asciiTheme="minorEastAsia" w:hAnsiTheme="minorEastAsia"/>
          <w:sz w:val="24"/>
        </w:rPr>
      </w:pPr>
      <w:r>
        <w:rPr>
          <w:rFonts w:hint="eastAsia" w:asciiTheme="minorEastAsia" w:hAnsiTheme="minorEastAsia"/>
          <w:sz w:val="24"/>
        </w:rPr>
        <w:t>４．申し込み</w:t>
      </w:r>
    </w:p>
    <w:p>
      <w:pPr>
        <w:pStyle w:val="0"/>
        <w:ind w:firstLine="140" w:firstLineChars="48"/>
        <w:rPr>
          <w:rFonts w:hint="default" w:asciiTheme="minorEastAsia" w:hAnsiTheme="minorEastAsia"/>
          <w:sz w:val="24"/>
        </w:rPr>
      </w:pPr>
      <w:r>
        <w:rPr>
          <w:rFonts w:hint="eastAsia" w:asciiTheme="minorEastAsia" w:hAnsiTheme="minorEastAsia"/>
          <w:spacing w:val="36"/>
          <w:kern w:val="0"/>
          <w:sz w:val="22"/>
          <w:fitText w:val="1100" w:id="9"/>
        </w:rPr>
        <w:t>申込方</w:t>
      </w:r>
      <w:r>
        <w:rPr>
          <w:rFonts w:hint="eastAsia" w:asciiTheme="minorEastAsia" w:hAnsiTheme="minorEastAsia"/>
          <w:spacing w:val="2"/>
          <w:kern w:val="0"/>
          <w:sz w:val="22"/>
          <w:fitText w:val="1100" w:id="9"/>
        </w:rPr>
        <w:t>法</w:t>
      </w:r>
      <w:r>
        <w:rPr>
          <w:rFonts w:hint="eastAsia" w:asciiTheme="minorEastAsia" w:hAnsiTheme="minorEastAsia"/>
          <w:kern w:val="0"/>
          <w:sz w:val="22"/>
        </w:rPr>
        <w:t>：窓口持参、郵送、メール。</w:t>
      </w:r>
    </w:p>
    <w:p>
      <w:pPr>
        <w:pStyle w:val="0"/>
        <w:ind w:left="142" w:leftChars="67" w:hanging="1"/>
        <w:rPr>
          <w:rFonts w:hint="default" w:asciiTheme="minorEastAsia" w:hAnsiTheme="minorEastAsia"/>
          <w:sz w:val="22"/>
        </w:rPr>
      </w:pPr>
      <w:r>
        <w:rPr>
          <w:rFonts w:hint="eastAsia" w:asciiTheme="minorEastAsia" w:hAnsiTheme="minorEastAsia"/>
          <w:spacing w:val="36"/>
          <w:kern w:val="0"/>
          <w:sz w:val="22"/>
          <w:fitText w:val="1100" w:id="10"/>
        </w:rPr>
        <w:t>提出書</w:t>
      </w:r>
      <w:r>
        <w:rPr>
          <w:rFonts w:hint="eastAsia" w:asciiTheme="minorEastAsia" w:hAnsiTheme="minorEastAsia"/>
          <w:spacing w:val="2"/>
          <w:kern w:val="0"/>
          <w:sz w:val="22"/>
          <w:fitText w:val="1100" w:id="10"/>
        </w:rPr>
        <w:t>類</w:t>
      </w:r>
      <w:r>
        <w:rPr>
          <w:rFonts w:hint="eastAsia" w:asciiTheme="minorEastAsia" w:hAnsiTheme="minorEastAsia"/>
          <w:kern w:val="0"/>
          <w:sz w:val="22"/>
        </w:rPr>
        <w:t>：</w:t>
      </w:r>
      <w:r>
        <w:rPr>
          <w:rFonts w:hint="eastAsia" w:asciiTheme="minorEastAsia" w:hAnsiTheme="minorEastAsia"/>
          <w:sz w:val="22"/>
        </w:rPr>
        <w:t>出店申込書、誓約書、出店計画書、営業許可証の写し（飲食の場合）。</w:t>
      </w:r>
    </w:p>
    <w:p>
      <w:pPr>
        <w:pStyle w:val="0"/>
        <w:ind w:left="142" w:leftChars="67" w:hanging="1"/>
        <w:rPr>
          <w:rFonts w:hint="default" w:asciiTheme="minorEastAsia" w:hAnsiTheme="minorEastAsia"/>
          <w:sz w:val="22"/>
        </w:rPr>
      </w:pPr>
      <w:r>
        <w:rPr>
          <w:rFonts w:hint="eastAsia" w:asciiTheme="minorEastAsia" w:hAnsiTheme="minorEastAsia"/>
          <w:spacing w:val="110"/>
          <w:kern w:val="0"/>
          <w:sz w:val="22"/>
          <w:fitText w:val="1100" w:id="11"/>
        </w:rPr>
        <w:t>提出</w:t>
      </w:r>
      <w:r>
        <w:rPr>
          <w:rFonts w:hint="eastAsia" w:asciiTheme="minorEastAsia" w:hAnsiTheme="minorEastAsia"/>
          <w:kern w:val="0"/>
          <w:sz w:val="22"/>
          <w:fitText w:val="1100" w:id="11"/>
        </w:rPr>
        <w:t>先</w:t>
      </w:r>
      <w:r>
        <w:rPr>
          <w:rFonts w:hint="eastAsia" w:asciiTheme="minorEastAsia" w:hAnsiTheme="minorEastAsia"/>
          <w:sz w:val="22"/>
        </w:rPr>
        <w:t>：一宮町役場　産業観光課（一宮町観光協会事務局）</w:t>
      </w:r>
    </w:p>
    <w:p>
      <w:pPr>
        <w:pStyle w:val="0"/>
        <w:ind w:left="283" w:leftChars="67" w:hanging="142"/>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z w:val="22"/>
        </w:rPr>
        <w:t>299-4396</w:t>
      </w:r>
      <w:r>
        <w:rPr>
          <w:rFonts w:hint="eastAsia" w:asciiTheme="minorEastAsia" w:hAnsiTheme="minorEastAsia"/>
          <w:sz w:val="22"/>
        </w:rPr>
        <w:t>　千葉県長生郡一宮町一宮</w:t>
      </w:r>
      <w:r>
        <w:rPr>
          <w:rFonts w:hint="eastAsia" w:asciiTheme="minorEastAsia" w:hAnsiTheme="minorEastAsia"/>
          <w:sz w:val="22"/>
        </w:rPr>
        <w:t>2457</w:t>
      </w:r>
    </w:p>
    <w:p>
      <w:pPr>
        <w:pStyle w:val="0"/>
        <w:ind w:left="283" w:leftChars="67" w:hanging="142"/>
        <w:rPr>
          <w:rFonts w:hint="default" w:asciiTheme="minorEastAsia" w:hAnsiTheme="minorEastAsia"/>
          <w:sz w:val="22"/>
        </w:rPr>
      </w:pPr>
      <w:r>
        <w:rPr>
          <w:rFonts w:hint="eastAsia" w:asciiTheme="minorEastAsia" w:hAnsiTheme="minorEastAsia"/>
          <w:sz w:val="22"/>
        </w:rPr>
        <w:t>　　　　　　ＴＥＬ　</w:t>
      </w:r>
      <w:r>
        <w:rPr>
          <w:rFonts w:hint="eastAsia" w:asciiTheme="minorEastAsia" w:hAnsiTheme="minorEastAsia"/>
          <w:sz w:val="22"/>
        </w:rPr>
        <w:t>0475-42-1425</w:t>
      </w:r>
    </w:p>
    <w:p>
      <w:pPr>
        <w:pStyle w:val="0"/>
        <w:ind w:left="142" w:leftChars="67" w:hanging="1"/>
        <w:rPr>
          <w:rFonts w:hint="default" w:asciiTheme="minorEastAsia" w:hAnsiTheme="minorEastAsia"/>
          <w:sz w:val="22"/>
        </w:rPr>
      </w:pPr>
      <w:r>
        <w:rPr>
          <w:rFonts w:hint="eastAsia" w:asciiTheme="minorEastAsia" w:hAnsiTheme="minorEastAsia"/>
          <w:sz w:val="22"/>
        </w:rPr>
        <w:t>　　　　　　メール　</w:t>
      </w:r>
      <w:r>
        <w:rPr>
          <w:rFonts w:hint="eastAsia"/>
        </w:rPr>
        <w:fldChar w:fldCharType="begin"/>
      </w:r>
      <w:r>
        <w:rPr>
          <w:rFonts w:hint="eastAsia"/>
        </w:rPr>
        <w:instrText xml:space="preserve"> HYPERLINK "mailto:shokan@town.ichinomiya.chiba.jp"</w:instrText>
      </w:r>
      <w:r>
        <w:rPr>
          <w:rFonts w:hint="eastAsia"/>
        </w:rPr>
        <w:fldChar w:fldCharType="separate"/>
      </w:r>
      <w:r>
        <w:rPr>
          <w:rStyle w:val="18"/>
          <w:rFonts w:hint="default" w:asciiTheme="minorEastAsia" w:hAnsiTheme="minorEastAsia"/>
          <w:sz w:val="22"/>
        </w:rPr>
        <w:t>shokan@town.ichinomiya.chiba.jp</w:t>
      </w:r>
      <w:r>
        <w:rPr>
          <w:rFonts w:hint="eastAsia"/>
        </w:rPr>
        <w:fldChar w:fldCharType="end"/>
      </w:r>
    </w:p>
    <w:p>
      <w:pPr>
        <w:pStyle w:val="0"/>
        <w:ind w:left="142" w:leftChars="67" w:hanging="1"/>
        <w:rPr>
          <w:rFonts w:hint="default" w:asciiTheme="minorEastAsia" w:hAnsiTheme="minorEastAsia"/>
          <w:sz w:val="22"/>
        </w:rPr>
      </w:pPr>
      <w:r>
        <w:rPr>
          <w:rFonts w:hint="eastAsia" w:asciiTheme="minorEastAsia" w:hAnsiTheme="minorEastAsia"/>
          <w:spacing w:val="36"/>
          <w:kern w:val="0"/>
          <w:sz w:val="22"/>
          <w:fitText w:val="1100" w:id="12"/>
        </w:rPr>
        <w:t>受付期</w:t>
      </w:r>
      <w:r>
        <w:rPr>
          <w:rFonts w:hint="eastAsia" w:asciiTheme="minorEastAsia" w:hAnsiTheme="minorEastAsia"/>
          <w:spacing w:val="2"/>
          <w:kern w:val="0"/>
          <w:sz w:val="22"/>
          <w:fitText w:val="1100" w:id="12"/>
        </w:rPr>
        <w:t>間</w:t>
      </w:r>
      <w:r>
        <w:rPr>
          <w:rFonts w:hint="eastAsia" w:asciiTheme="minorEastAsia" w:hAnsiTheme="minorEastAsia"/>
          <w:sz w:val="22"/>
        </w:rPr>
        <w:t>：令和</w:t>
      </w:r>
      <w:r>
        <w:rPr>
          <w:rFonts w:hint="eastAsia" w:asciiTheme="minorEastAsia" w:hAnsiTheme="minorEastAsia"/>
          <w:sz w:val="22"/>
        </w:rPr>
        <w:t>8</w:t>
      </w:r>
      <w:r>
        <w:rPr>
          <w:rFonts w:hint="eastAsia" w:asciiTheme="minorEastAsia" w:hAnsiTheme="minorEastAsia"/>
          <w:sz w:val="22"/>
        </w:rPr>
        <w:t>年</w:t>
      </w:r>
      <w:r>
        <w:rPr>
          <w:rFonts w:hint="eastAsia" w:asciiTheme="minorEastAsia" w:hAnsiTheme="minorEastAsia"/>
          <w:sz w:val="22"/>
        </w:rPr>
        <w:t>4</w:t>
      </w:r>
      <w:r>
        <w:rPr>
          <w:rFonts w:hint="eastAsia" w:asciiTheme="minorEastAsia" w:hAnsiTheme="minorEastAsia"/>
          <w:sz w:val="22"/>
        </w:rPr>
        <w:t>月</w:t>
      </w:r>
      <w:r>
        <w:rPr>
          <w:rFonts w:hint="eastAsia" w:asciiTheme="minorEastAsia" w:hAnsiTheme="minorEastAsia"/>
          <w:sz w:val="22"/>
        </w:rPr>
        <w:t>27</w:t>
      </w:r>
      <w:r>
        <w:rPr>
          <w:rFonts w:hint="eastAsia" w:asciiTheme="minorEastAsia" w:hAnsiTheme="minorEastAsia"/>
          <w:sz w:val="22"/>
        </w:rPr>
        <w:t>日（月）～令和</w:t>
      </w:r>
      <w:r>
        <w:rPr>
          <w:rFonts w:hint="eastAsia" w:asciiTheme="minorEastAsia" w:hAnsiTheme="minorEastAsia"/>
          <w:sz w:val="22"/>
        </w:rPr>
        <w:t>8</w:t>
      </w:r>
      <w:r>
        <w:rPr>
          <w:rFonts w:hint="eastAsia" w:asciiTheme="minorEastAsia" w:hAnsiTheme="minorEastAsia"/>
          <w:sz w:val="22"/>
        </w:rPr>
        <w:t>年</w:t>
      </w:r>
      <w:r>
        <w:rPr>
          <w:rFonts w:hint="eastAsia" w:asciiTheme="minorEastAsia" w:hAnsiTheme="minorEastAsia"/>
          <w:sz w:val="22"/>
        </w:rPr>
        <w:t>5</w:t>
      </w:r>
      <w:r>
        <w:rPr>
          <w:rFonts w:hint="eastAsia" w:asciiTheme="minorEastAsia" w:hAnsiTheme="minorEastAsia"/>
          <w:sz w:val="22"/>
        </w:rPr>
        <w:t>月</w:t>
      </w:r>
      <w:r>
        <w:rPr>
          <w:rFonts w:hint="eastAsia" w:asciiTheme="minorEastAsia" w:hAnsiTheme="minorEastAsia"/>
          <w:sz w:val="22"/>
        </w:rPr>
        <w:t>29</w:t>
      </w:r>
      <w:r>
        <w:rPr>
          <w:rFonts w:hint="eastAsia" w:asciiTheme="minorEastAsia" w:hAnsiTheme="minorEastAsia"/>
          <w:sz w:val="22"/>
        </w:rPr>
        <w:t>日（金）まで</w:t>
      </w:r>
    </w:p>
    <w:p>
      <w:pPr>
        <w:pStyle w:val="0"/>
        <w:ind w:left="1134" w:leftChars="540" w:firstLine="426"/>
        <w:rPr>
          <w:rFonts w:hint="default" w:asciiTheme="minorEastAsia" w:hAnsiTheme="minorEastAsia"/>
          <w:sz w:val="22"/>
        </w:rPr>
      </w:pPr>
      <w:r>
        <w:rPr>
          <w:rFonts w:hint="eastAsia" w:asciiTheme="minorEastAsia" w:hAnsiTheme="minorEastAsia"/>
          <w:sz w:val="22"/>
        </w:rPr>
        <w:t>但し締め切り以降でも空きがある場合は対応致します。</w:t>
      </w:r>
    </w:p>
    <w:p>
      <w:pPr>
        <w:pStyle w:val="0"/>
        <w:ind w:left="1134" w:leftChars="540" w:firstLine="426"/>
        <w:rPr>
          <w:rFonts w:hint="default" w:asciiTheme="minorEastAsia" w:hAnsiTheme="minorEastAsia"/>
          <w:sz w:val="22"/>
        </w:rPr>
      </w:pPr>
      <w:r>
        <w:rPr>
          <w:rFonts w:hint="eastAsia" w:asciiTheme="minorEastAsia" w:hAnsiTheme="minorEastAsia"/>
          <w:sz w:val="22"/>
        </w:rPr>
        <w:t>その後、審査抽選をおこない、出店者にお知らせを致します。</w:t>
      </w:r>
      <w:r>
        <w:rPr>
          <w:rFonts w:hint="default" w:asciiTheme="minorEastAsia" w:hAnsiTheme="minorEastAsia"/>
          <w:sz w:val="22"/>
        </w:rPr>
        <w:br w:type="page"/>
      </w:r>
    </w:p>
    <w:p>
      <w:pPr>
        <w:pStyle w:val="0"/>
        <w:rPr>
          <w:rFonts w:hint="default" w:asciiTheme="minorEastAsia" w:hAnsiTheme="minorEastAsia"/>
          <w:sz w:val="24"/>
        </w:rPr>
      </w:pPr>
      <w:r>
        <w:rPr>
          <w:rFonts w:hint="eastAsia" w:asciiTheme="minorEastAsia" w:hAnsiTheme="minorEastAsia"/>
          <w:sz w:val="24"/>
        </w:rPr>
        <w:t>５．注意事項</w:t>
      </w:r>
    </w:p>
    <w:p>
      <w:pPr>
        <w:pStyle w:val="0"/>
        <w:ind w:left="424" w:leftChars="202" w:firstLine="143" w:firstLineChars="65"/>
        <w:rPr>
          <w:rFonts w:hint="default" w:asciiTheme="minorEastAsia" w:hAnsiTheme="minorEastAsia"/>
          <w:sz w:val="24"/>
        </w:rPr>
      </w:pPr>
      <w:r>
        <w:rPr>
          <w:rFonts w:hint="eastAsia" w:asciiTheme="minorEastAsia" w:hAnsiTheme="minorEastAsia"/>
          <w:sz w:val="22"/>
        </w:rPr>
        <w:t>安全管理について火気使用時の消火器設置、衛生管理の徹底をお願いします。</w:t>
      </w:r>
    </w:p>
    <w:p>
      <w:pPr>
        <w:pStyle w:val="0"/>
        <w:ind w:left="424" w:leftChars="202" w:firstLine="143" w:firstLineChars="65"/>
        <w:rPr>
          <w:rFonts w:hint="default" w:asciiTheme="minorEastAsia" w:hAnsiTheme="minorEastAsia"/>
          <w:sz w:val="24"/>
        </w:rPr>
      </w:pPr>
      <w:r>
        <w:rPr>
          <w:rFonts w:hint="eastAsia" w:asciiTheme="minorEastAsia" w:hAnsiTheme="minorEastAsia"/>
          <w:sz w:val="22"/>
        </w:rPr>
        <w:t>搬入・搬出については、</w:t>
      </w:r>
      <w:r>
        <w:rPr>
          <w:rFonts w:hint="eastAsia" w:asciiTheme="minorEastAsia" w:hAnsiTheme="minorEastAsia"/>
          <w:sz w:val="22"/>
        </w:rPr>
        <w:t>9</w:t>
      </w:r>
      <w:r>
        <w:rPr>
          <w:rFonts w:hint="eastAsia" w:asciiTheme="minorEastAsia" w:hAnsiTheme="minorEastAsia"/>
          <w:sz w:val="22"/>
        </w:rPr>
        <w:t>：</w:t>
      </w:r>
      <w:r>
        <w:rPr>
          <w:rFonts w:hint="eastAsia" w:asciiTheme="minorEastAsia" w:hAnsiTheme="minorEastAsia"/>
          <w:sz w:val="22"/>
        </w:rPr>
        <w:t>00</w:t>
      </w:r>
      <w:r>
        <w:rPr>
          <w:rFonts w:hint="eastAsia" w:asciiTheme="minorEastAsia" w:hAnsiTheme="minorEastAsia"/>
          <w:sz w:val="22"/>
        </w:rPr>
        <w:t>より海水浴場開設式を執り行いますので、車両の出入りは</w:t>
      </w:r>
      <w:r>
        <w:rPr>
          <w:rFonts w:hint="eastAsia" w:asciiTheme="minorEastAsia" w:hAnsiTheme="minorEastAsia"/>
          <w:sz w:val="22"/>
        </w:rPr>
        <w:t>9</w:t>
      </w:r>
      <w:r>
        <w:rPr>
          <w:rFonts w:hint="eastAsia" w:asciiTheme="minorEastAsia" w:hAnsiTheme="minorEastAsia"/>
          <w:sz w:val="22"/>
        </w:rPr>
        <w:t>：</w:t>
      </w:r>
      <w:r>
        <w:rPr>
          <w:rFonts w:hint="eastAsia" w:asciiTheme="minorEastAsia" w:hAnsiTheme="minorEastAsia"/>
          <w:sz w:val="22"/>
        </w:rPr>
        <w:t>00</w:t>
      </w:r>
      <w:r>
        <w:rPr>
          <w:rFonts w:hint="eastAsia" w:asciiTheme="minorEastAsia" w:hAnsiTheme="minorEastAsia"/>
          <w:sz w:val="22"/>
        </w:rPr>
        <w:t>までとします。</w:t>
      </w:r>
      <w:r>
        <w:rPr>
          <w:rFonts w:hint="eastAsia" w:asciiTheme="minorEastAsia" w:hAnsiTheme="minorEastAsia"/>
          <w:sz w:val="22"/>
          <w:u w:val="single" w:color="auto"/>
        </w:rPr>
        <w:t>【</w:t>
      </w:r>
      <w:r>
        <w:rPr>
          <w:rFonts w:hint="default" w:asciiTheme="minorEastAsia" w:hAnsiTheme="minorEastAsia"/>
          <w:sz w:val="22"/>
          <w:u w:val="single" w:color="auto"/>
        </w:rPr>
        <w:t>搬入時</w:t>
      </w:r>
      <w:r>
        <w:rPr>
          <w:rFonts w:hint="eastAsia" w:asciiTheme="minorEastAsia" w:hAnsiTheme="minorEastAsia"/>
          <w:sz w:val="22"/>
          <w:u w:val="single" w:color="auto"/>
        </w:rPr>
        <w:t>間】</w:t>
      </w:r>
      <w:r>
        <w:rPr>
          <w:rFonts w:hint="eastAsia" w:asciiTheme="minorEastAsia" w:hAnsiTheme="minorEastAsia"/>
          <w:sz w:val="22"/>
          <w:u w:val="single" w:color="auto"/>
        </w:rPr>
        <w:t>7:30</w:t>
      </w:r>
      <w:r>
        <w:rPr>
          <w:rFonts w:hint="default" w:asciiTheme="minorEastAsia" w:hAnsiTheme="minorEastAsia"/>
          <w:sz w:val="22"/>
          <w:u w:val="single" w:color="auto"/>
        </w:rPr>
        <w:t>～</w:t>
      </w:r>
      <w:r>
        <w:rPr>
          <w:rFonts w:hint="eastAsia" w:asciiTheme="minorEastAsia" w:hAnsiTheme="minorEastAsia"/>
          <w:sz w:val="22"/>
          <w:u w:val="single" w:color="auto"/>
        </w:rPr>
        <w:t>9</w:t>
      </w:r>
      <w:r>
        <w:rPr>
          <w:rFonts w:hint="default" w:asciiTheme="minorEastAsia" w:hAnsiTheme="minorEastAsia"/>
          <w:sz w:val="22"/>
          <w:u w:val="single" w:color="auto"/>
        </w:rPr>
        <w:t>:</w:t>
      </w:r>
      <w:r>
        <w:rPr>
          <w:rFonts w:hint="eastAsia" w:asciiTheme="minorEastAsia" w:hAnsiTheme="minorEastAsia"/>
          <w:sz w:val="22"/>
          <w:u w:val="single" w:color="auto"/>
        </w:rPr>
        <w:t>0</w:t>
      </w:r>
      <w:bookmarkStart w:id="0" w:name="_GoBack"/>
      <w:bookmarkEnd w:id="0"/>
      <w:r>
        <w:rPr>
          <w:rFonts w:hint="default" w:asciiTheme="minorEastAsia" w:hAnsiTheme="minorEastAsia"/>
          <w:sz w:val="22"/>
          <w:u w:val="single" w:color="auto"/>
        </w:rPr>
        <w:t>0</w:t>
      </w:r>
      <w:r>
        <w:rPr>
          <w:rFonts w:hint="eastAsia" w:asciiTheme="minorEastAsia" w:hAnsiTheme="minorEastAsia"/>
          <w:sz w:val="22"/>
          <w:u w:val="single" w:color="auto"/>
        </w:rPr>
        <w:t>まで【</w:t>
      </w:r>
      <w:r>
        <w:rPr>
          <w:rFonts w:hint="default" w:asciiTheme="minorEastAsia" w:hAnsiTheme="minorEastAsia"/>
          <w:sz w:val="22"/>
          <w:u w:val="single" w:color="auto"/>
        </w:rPr>
        <w:t>搬出時間</w:t>
      </w:r>
      <w:r>
        <w:rPr>
          <w:rFonts w:hint="eastAsia" w:asciiTheme="minorEastAsia" w:hAnsiTheme="minorEastAsia"/>
          <w:sz w:val="22"/>
          <w:u w:val="single" w:color="auto"/>
        </w:rPr>
        <w:t>】</w:t>
      </w:r>
      <w:r>
        <w:rPr>
          <w:rFonts w:hint="default" w:asciiTheme="minorEastAsia" w:hAnsiTheme="minorEastAsia"/>
          <w:sz w:val="22"/>
          <w:u w:val="single" w:color="auto"/>
        </w:rPr>
        <w:t>15</w:t>
      </w:r>
      <w:r>
        <w:rPr>
          <w:rFonts w:hint="default" w:asciiTheme="minorEastAsia" w:hAnsiTheme="minorEastAsia"/>
          <w:sz w:val="22"/>
          <w:u w:val="single" w:color="auto"/>
        </w:rPr>
        <w:t>：</w:t>
      </w:r>
      <w:r>
        <w:rPr>
          <w:rFonts w:hint="eastAsia" w:asciiTheme="minorEastAsia" w:hAnsiTheme="minorEastAsia"/>
          <w:sz w:val="22"/>
          <w:u w:val="single" w:color="auto"/>
        </w:rPr>
        <w:t>00</w:t>
      </w:r>
      <w:r>
        <w:rPr>
          <w:rFonts w:hint="eastAsia" w:asciiTheme="minorEastAsia" w:hAnsiTheme="minorEastAsia"/>
          <w:sz w:val="22"/>
          <w:u w:val="single" w:color="auto"/>
        </w:rPr>
        <w:t>以降</w:t>
      </w:r>
    </w:p>
    <w:p>
      <w:pPr>
        <w:pStyle w:val="0"/>
        <w:ind w:left="424" w:leftChars="202" w:firstLine="143" w:firstLineChars="65"/>
        <w:rPr>
          <w:rFonts w:hint="default" w:asciiTheme="minorEastAsia" w:hAnsiTheme="minorEastAsia"/>
          <w:sz w:val="22"/>
        </w:rPr>
      </w:pPr>
      <w:r>
        <w:rPr>
          <w:rFonts w:hint="default" w:asciiTheme="minorEastAsia" w:hAnsiTheme="minorEastAsia"/>
          <w:sz w:val="22"/>
        </w:rPr>
        <w:t>出店</w:t>
      </w:r>
      <w:r>
        <w:rPr>
          <w:rFonts w:hint="eastAsia" w:asciiTheme="minorEastAsia" w:hAnsiTheme="minorEastAsia"/>
          <w:sz w:val="22"/>
        </w:rPr>
        <w:t>位置については</w:t>
      </w:r>
      <w:r>
        <w:rPr>
          <w:rFonts w:hint="default" w:asciiTheme="minorEastAsia" w:hAnsiTheme="minorEastAsia"/>
          <w:sz w:val="22"/>
        </w:rPr>
        <w:t>運営側で位置を確定しますので、</w:t>
      </w:r>
      <w:r>
        <w:rPr>
          <w:rFonts w:hint="eastAsia" w:asciiTheme="minorEastAsia" w:hAnsiTheme="minorEastAsia"/>
          <w:sz w:val="22"/>
        </w:rPr>
        <w:t>ご了承ください。</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主催者は、天候や天災その他不可抗力により日程の変更、または中止とすることがあります。主催者は、これによって生じた損害の補償や費用の増加、その他不利な事態に陥るなどに対する責任を負わないものとします。</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主催者は本要項の業務に必要な範囲で個人情報を使用するものとし、出店者はこれに同意するものとします。</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販売等において法令に抵触するもの、危険物、顧客等とのトラブルや苦情のおそれのある商品の出店はできません。また販売に許認可を要するものは、必ず各自で確認し許可を取得してください。</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出店物に対する顧客からのクレームについては、出店者において対処してください。</w:t>
      </w:r>
      <w:r>
        <w:rPr>
          <w:rFonts w:hint="eastAsia" w:asciiTheme="minorEastAsia" w:hAnsiTheme="minorEastAsia"/>
          <w:sz w:val="22"/>
        </w:rPr>
        <w:t xml:space="preserve"> </w:t>
      </w:r>
      <w:r>
        <w:rPr>
          <w:rFonts w:hint="eastAsia" w:asciiTheme="minorEastAsia" w:hAnsiTheme="minorEastAsia"/>
          <w:sz w:val="22"/>
        </w:rPr>
        <w:t>主催者は一切責任を負いません。</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保健所への「行事開催届」の届出は主催者が行う予定です。</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飲食物を提供する場合は、営業許可証の写しを添付してください。</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臨時営業許可の対象とならない食品の販売を行う場合は、各自で保健所の許可を得て下さい。（詳しくは保健所で確認してください。）</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未成年にお酒は売らないでください。また、飲酒をしての営業を行わないでください。</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本要項に反する行為、会場内の秩序を乱す行為が認められた場合は、主催者の判断で、直ちに営業を中断していただく可能性があります。</w:t>
      </w:r>
    </w:p>
    <w:p>
      <w:pPr>
        <w:pStyle w:val="0"/>
        <w:ind w:left="424" w:leftChars="202" w:firstLine="143" w:firstLineChars="65"/>
        <w:rPr>
          <w:rFonts w:hint="default" w:asciiTheme="minorEastAsia" w:hAnsiTheme="minorEastAsia"/>
          <w:sz w:val="22"/>
        </w:rPr>
      </w:pPr>
      <w:r>
        <w:rPr>
          <w:rFonts w:hint="eastAsia" w:asciiTheme="minorEastAsia" w:hAnsiTheme="minorEastAsia"/>
          <w:sz w:val="22"/>
        </w:rPr>
        <w:t>また、営業を中断した場合、出店料の返金はいたしません。</w:t>
      </w:r>
    </w:p>
    <w:p>
      <w:pPr>
        <w:pStyle w:val="0"/>
        <w:rPr>
          <w:rFonts w:hint="default" w:asciiTheme="minorEastAsia" w:hAnsi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ourier New">
    <w:panose1 w:val="00000000000000000000"/>
    <w:charset w:val="00"/>
    <w:family w:val="modern"/>
    <w:notTrueType/>
    <w:pitch w:val="fixed"/>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2"/>
    <w:link w:val="15"/>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b w:val="1"/>
      <w:kern w:val="0"/>
      <w:sz w:val="36"/>
    </w:rPr>
  </w:style>
  <w:style w:type="paragraph" w:styleId="3">
    <w:name w:val="heading 3"/>
    <w:basedOn w:val="0"/>
    <w:next w:val="3"/>
    <w:link w:val="16"/>
    <w:uiPriority w:val="0"/>
    <w:qFormat/>
    <w:pPr>
      <w:widowControl w:val="1"/>
      <w:spacing w:before="100" w:beforeLines="0" w:beforeAutospacing="1" w:after="100" w:afterLines="0" w:afterAutospacing="1"/>
      <w:jc w:val="left"/>
      <w:outlineLvl w:val="2"/>
    </w:pPr>
    <w:rPr>
      <w:rFonts w:ascii="ＭＳ Ｐゴシック" w:hAnsi="ＭＳ Ｐゴシック" w:eastAsia="ＭＳ Ｐゴシック"/>
      <w:b w:val="1"/>
      <w:kern w:val="0"/>
      <w:sz w:val="27"/>
    </w:rPr>
  </w:style>
  <w:style w:type="paragraph" w:styleId="4">
    <w:name w:val="heading 4"/>
    <w:basedOn w:val="0"/>
    <w:next w:val="0"/>
    <w:link w:val="30"/>
    <w:uiPriority w:val="0"/>
    <w:qFormat/>
    <w:pPr>
      <w:keepNext w:val="1"/>
      <w:ind w:left="400" w:leftChars="400"/>
      <w:outlineLvl w:val="3"/>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ＭＳ Ｐゴシック" w:hAnsi="ＭＳ Ｐゴシック" w:eastAsia="ＭＳ Ｐゴシック"/>
      <w:b w:val="1"/>
      <w:kern w:val="0"/>
      <w:sz w:val="36"/>
    </w:rPr>
  </w:style>
  <w:style w:type="character" w:styleId="16" w:customStyle="1">
    <w:name w:val="見出し 3 (文字)"/>
    <w:basedOn w:val="10"/>
    <w:next w:val="16"/>
    <w:link w:val="3"/>
    <w:uiPriority w:val="0"/>
    <w:rPr>
      <w:rFonts w:ascii="ＭＳ Ｐゴシック" w:hAnsi="ＭＳ Ｐゴシック" w:eastAsia="ＭＳ Ｐゴシック"/>
      <w:b w:val="1"/>
      <w:kern w:val="0"/>
      <w:sz w:val="27"/>
    </w:rPr>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8">
    <w:name w:val="Hyperlink"/>
    <w:basedOn w:val="10"/>
    <w:next w:val="18"/>
    <w:link w:val="0"/>
    <w:uiPriority w:val="0"/>
    <w:rPr>
      <w:color w:val="0000FF"/>
      <w:u w:val="single" w:color="auto"/>
    </w:rPr>
  </w:style>
  <w:style w:type="paragraph" w:styleId="19" w:customStyle="1">
    <w:name w:val="bold"/>
    <w:basedOn w:val="0"/>
    <w:next w:val="1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customStyle="1">
    <w:name w:val="mb40"/>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customStyle="1">
    <w:name w:val="mb16"/>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customStyle="1">
    <w:name w:val="link"/>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3" w:customStyle="1">
    <w:name w:val="ex"/>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Date"/>
    <w:basedOn w:val="0"/>
    <w:next w:val="0"/>
    <w:link w:val="29"/>
    <w:uiPriority w:val="0"/>
  </w:style>
  <w:style w:type="character" w:styleId="29" w:customStyle="1">
    <w:name w:val="日付 (文字)"/>
    <w:basedOn w:val="10"/>
    <w:next w:val="29"/>
    <w:link w:val="28"/>
    <w:uiPriority w:val="0"/>
  </w:style>
  <w:style w:type="character" w:styleId="30" w:customStyle="1">
    <w:name w:val="見出し 4 (文字)"/>
    <w:basedOn w:val="10"/>
    <w:next w:val="30"/>
    <w:link w:val="4"/>
    <w:uiPriority w:val="0"/>
    <w:rPr>
      <w:b w:val="1"/>
    </w:rPr>
  </w:style>
  <w:style w:type="character" w:styleId="31" w:customStyle="1">
    <w:name w:val="Unresolved Mention"/>
    <w:basedOn w:val="10"/>
    <w:next w:val="31"/>
    <w:link w:val="0"/>
    <w:uiPriority w:val="0"/>
    <w:rPr>
      <w:color w:val="605E5C"/>
      <w:shd w:val="clear" w:color="auto" w:fill="E1DFDD"/>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599</TotalTime>
  <Pages>2</Pages>
  <Words>36</Words>
  <Characters>1433</Characters>
  <Application>JUST Note</Application>
  <Lines>59</Lines>
  <Paragraphs>42</Paragraphs>
  <CharactersWithSpaces>1471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t.nishimori03</cp:lastModifiedBy>
  <cp:lastPrinted>2026-04-22T00:02:00Z</cp:lastPrinted>
  <dcterms:created xsi:type="dcterms:W3CDTF">2025-04-07T06:36:00Z</dcterms:created>
  <dcterms:modified xsi:type="dcterms:W3CDTF">2026-04-22T23:43:22Z</dcterms:modified>
  <cp:revision>41</cp:revision>
</cp:coreProperties>
</file>